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1567D" w14:textId="77777777" w:rsidR="00D753D6" w:rsidRPr="00D753D6" w:rsidRDefault="00D753D6" w:rsidP="00D753D6">
      <w:pPr>
        <w:framePr w:w="9514" w:h="1606" w:hRule="exact" w:wrap="none" w:vAnchor="page" w:hAnchor="page" w:x="1693" w:y="1157"/>
        <w:widowControl/>
        <w:ind w:left="5670"/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</w:pPr>
      <w:r w:rsidRPr="00D753D6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Приложение  № 1 к постановлению администрации города Благовещенска </w:t>
      </w:r>
    </w:p>
    <w:p w14:paraId="5C0FAC36" w14:textId="44311D95" w:rsidR="00D753D6" w:rsidRPr="00D753D6" w:rsidRDefault="00682B44" w:rsidP="00D753D6">
      <w:pPr>
        <w:framePr w:w="9514" w:h="1606" w:hRule="exact" w:wrap="none" w:vAnchor="page" w:hAnchor="page" w:x="1693" w:y="1157"/>
        <w:widowControl/>
        <w:ind w:left="5670"/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о</w:t>
      </w:r>
      <w:r w:rsidR="00D753D6" w:rsidRPr="00D753D6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т</w:t>
      </w: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10.08.2026 № 4261</w:t>
      </w:r>
    </w:p>
    <w:tbl>
      <w:tblPr>
        <w:tblOverlap w:val="never"/>
        <w:tblW w:w="9514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658"/>
        <w:gridCol w:w="2630"/>
        <w:gridCol w:w="821"/>
        <w:gridCol w:w="1306"/>
        <w:gridCol w:w="2126"/>
        <w:gridCol w:w="1258"/>
      </w:tblGrid>
      <w:tr w:rsidR="005A1109" w14:paraId="583F208D" w14:textId="77777777" w:rsidTr="00FC302C">
        <w:trPr>
          <w:trHeight w:hRule="exact" w:val="355"/>
        </w:trPr>
        <w:tc>
          <w:tcPr>
            <w:tcW w:w="951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1B9C11" w14:textId="77777777" w:rsidR="005A1109" w:rsidRPr="00FC302C" w:rsidRDefault="00D753D6" w:rsidP="00D753D6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00" w:lineRule="exact"/>
              <w:jc w:val="center"/>
              <w:rPr>
                <w:b/>
                <w:bCs/>
              </w:rPr>
            </w:pPr>
            <w:r w:rsidRPr="00FC302C">
              <w:rPr>
                <w:rStyle w:val="210pt"/>
                <w:b/>
                <w:bCs/>
              </w:rPr>
              <w:t>Схема границ публичного сервитута на кадастровом плане (или кадастровой карте) территории</w:t>
            </w:r>
          </w:p>
        </w:tc>
      </w:tr>
      <w:tr w:rsidR="005A1109" w14:paraId="5A6CA899" w14:textId="77777777" w:rsidTr="00FC302C">
        <w:trPr>
          <w:trHeight w:hRule="exact" w:val="70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D09C0A" w14:textId="77777777" w:rsidR="005A1109" w:rsidRDefault="00D753D6" w:rsidP="00D753D6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00" w:lineRule="exact"/>
              <w:ind w:left="140"/>
              <w:jc w:val="left"/>
            </w:pPr>
            <w:r>
              <w:rPr>
                <w:rStyle w:val="210pt"/>
              </w:rPr>
              <w:t>№п/п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FEE4CE" w14:textId="77777777" w:rsidR="005A1109" w:rsidRDefault="00D753D6" w:rsidP="00D753D6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35" w:lineRule="exact"/>
              <w:jc w:val="left"/>
            </w:pPr>
            <w:r>
              <w:rPr>
                <w:rStyle w:val="210pt"/>
              </w:rPr>
              <w:t>Характеристики объекта и земельного участка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9C7D03" w14:textId="77777777" w:rsidR="005A1109" w:rsidRDefault="00D753D6" w:rsidP="00D753D6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Объект расположен в пределах земельного участка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74D58D" w14:textId="77777777" w:rsidR="005A1109" w:rsidRDefault="00D753D6" w:rsidP="00D753D6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Площадь границ сервитута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314690" w14:textId="77777777" w:rsidR="005A1109" w:rsidRDefault="00D753D6" w:rsidP="00D753D6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210pt"/>
              </w:rPr>
              <w:t>Количество контуров на участке</w:t>
            </w:r>
          </w:p>
        </w:tc>
      </w:tr>
      <w:tr w:rsidR="00FC302C" w14:paraId="5D14530D" w14:textId="77777777" w:rsidTr="00FC302C">
        <w:trPr>
          <w:trHeight w:hRule="exact" w:val="682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8CEED2" w14:textId="77777777" w:rsid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00" w:lineRule="exact"/>
              <w:ind w:left="140"/>
              <w:jc w:val="left"/>
            </w:pPr>
            <w:proofErr w:type="gramStart"/>
            <w:r>
              <w:rPr>
                <w:rStyle w:val="210pt"/>
              </w:rPr>
              <w:t>:ЗУ</w:t>
            </w:r>
            <w:proofErr w:type="gramEnd"/>
            <w:r>
              <w:rPr>
                <w:rStyle w:val="210pt"/>
              </w:rPr>
              <w:t>1</w:t>
            </w:r>
          </w:p>
        </w:tc>
        <w:tc>
          <w:tcPr>
            <w:tcW w:w="3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A39491" w14:textId="77777777" w:rsidR="00FC302C" w:rsidRPr="00FC302C" w:rsidRDefault="00FC302C" w:rsidP="00FC302C">
            <w:pPr>
              <w:framePr w:w="9514" w:h="7728" w:wrap="none" w:vAnchor="page" w:hAnchor="page" w:x="1741" w:y="3121"/>
              <w:spacing w:line="226" w:lineRule="exact"/>
              <w:rPr>
                <w:rFonts w:ascii="Palatino Linotype" w:eastAsia="Palatino Linotype" w:hAnsi="Palatino Linotype" w:cs="Palatino Linotype"/>
                <w:b/>
                <w:bCs/>
                <w:color w:val="auto"/>
                <w:sz w:val="14"/>
                <w:szCs w:val="14"/>
              </w:rPr>
            </w:pPr>
            <w:r w:rsidRPr="00FC302C">
              <w:rPr>
                <w:rFonts w:ascii="Palatino Linotype" w:eastAsia="Palatino Linotype" w:hAnsi="Palatino Linotype" w:cs="Palatino Linotype"/>
                <w:b/>
                <w:bCs/>
                <w:sz w:val="19"/>
                <w:szCs w:val="19"/>
                <w:shd w:val="clear" w:color="auto" w:fill="FFFFFF"/>
              </w:rPr>
              <w:t>Категория земель:</w:t>
            </w:r>
          </w:p>
          <w:p w14:paraId="3611896F" w14:textId="77777777" w:rsidR="00FC302C" w:rsidRDefault="00FC302C" w:rsidP="00FC302C">
            <w:pPr>
              <w:framePr w:w="9514" w:h="7728" w:wrap="none" w:vAnchor="page" w:hAnchor="page" w:x="1741" w:y="3121"/>
              <w:spacing w:line="226" w:lineRule="exact"/>
              <w:rPr>
                <w:rFonts w:ascii="Palatino Linotype" w:eastAsia="Palatino Linotype" w:hAnsi="Palatino Linotype" w:cs="Palatino Linotype"/>
                <w:sz w:val="19"/>
                <w:szCs w:val="19"/>
                <w:shd w:val="clear" w:color="auto" w:fill="FFFFFF"/>
              </w:rPr>
            </w:pPr>
            <w:r w:rsidRPr="00FC302C">
              <w:rPr>
                <w:rFonts w:ascii="Palatino Linotype" w:eastAsia="Palatino Linotype" w:hAnsi="Palatino Linotype" w:cs="Palatino Linotype"/>
                <w:sz w:val="19"/>
                <w:szCs w:val="19"/>
                <w:shd w:val="clear" w:color="auto" w:fill="FFFFFF"/>
              </w:rPr>
              <w:t>Земли населенных пунктов</w:t>
            </w:r>
          </w:p>
          <w:p w14:paraId="7E8776C8" w14:textId="59D23818" w:rsidR="00FC302C" w:rsidRPr="00FC302C" w:rsidRDefault="00FC302C" w:rsidP="00FC302C">
            <w:pPr>
              <w:framePr w:w="9514" w:h="7728" w:wrap="none" w:vAnchor="page" w:hAnchor="page" w:x="1741" w:y="3121"/>
              <w:spacing w:line="226" w:lineRule="exact"/>
              <w:rPr>
                <w:rFonts w:ascii="Palatino Linotype" w:eastAsia="Palatino Linotype" w:hAnsi="Palatino Linotype" w:cs="Palatino Linotype"/>
                <w:b/>
                <w:bCs/>
                <w:color w:val="auto"/>
                <w:sz w:val="14"/>
                <w:szCs w:val="14"/>
              </w:rPr>
            </w:pPr>
            <w:r w:rsidRPr="00FC302C">
              <w:rPr>
                <w:rFonts w:ascii="Palatino Linotype" w:eastAsia="Palatino Linotype" w:hAnsi="Palatino Linotype" w:cs="Palatino Linotype"/>
                <w:b/>
                <w:bCs/>
                <w:sz w:val="19"/>
                <w:szCs w:val="19"/>
                <w:shd w:val="clear" w:color="auto" w:fill="FFFFFF"/>
              </w:rPr>
              <w:t>Цель установления публичного сервитута:</w:t>
            </w:r>
          </w:p>
          <w:p w14:paraId="2DE4DD61" w14:textId="77777777" w:rsidR="00FC302C" w:rsidRPr="00FC302C" w:rsidRDefault="00FC302C" w:rsidP="00FC302C">
            <w:pPr>
              <w:framePr w:w="9514" w:h="7728" w:wrap="none" w:vAnchor="page" w:hAnchor="page" w:x="1741" w:y="3121"/>
              <w:spacing w:line="226" w:lineRule="exact"/>
              <w:rPr>
                <w:rFonts w:ascii="Palatino Linotype" w:eastAsia="Palatino Linotype" w:hAnsi="Palatino Linotype" w:cs="Palatino Linotype"/>
                <w:color w:val="auto"/>
                <w:sz w:val="14"/>
                <w:szCs w:val="14"/>
              </w:rPr>
            </w:pPr>
            <w:r w:rsidRPr="00FC302C">
              <w:rPr>
                <w:rFonts w:ascii="Palatino Linotype" w:eastAsia="Palatino Linotype" w:hAnsi="Palatino Linotype" w:cs="Palatino Linotype"/>
                <w:sz w:val="19"/>
                <w:szCs w:val="19"/>
                <w:shd w:val="clear" w:color="auto" w:fill="FFFFFF"/>
              </w:rPr>
              <w:t>для размещения</w:t>
            </w:r>
          </w:p>
          <w:p w14:paraId="3A4B8759" w14:textId="4D1C21DA" w:rsid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tabs>
                <w:tab w:val="left" w:pos="230"/>
              </w:tabs>
              <w:spacing w:before="0" w:after="0" w:line="226" w:lineRule="exact"/>
              <w:jc w:val="both"/>
            </w:pPr>
            <w:r w:rsidRPr="00FC302C">
              <w:rPr>
                <w:rFonts w:ascii="Palatino Linotype" w:eastAsia="Palatino Linotype" w:hAnsi="Palatino Linotype" w:cs="Palatino Linotype"/>
                <w:sz w:val="19"/>
                <w:szCs w:val="19"/>
                <w:shd w:val="clear" w:color="auto" w:fill="FFFFFF"/>
              </w:rPr>
              <w:t>тепловой сети к многоквартирному жилому дому, расположенному по адресу г. Благовещенск, ул. Октябрьская, д. 216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1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126"/>
              <w:gridCol w:w="2126"/>
              <w:gridCol w:w="1258"/>
            </w:tblGrid>
            <w:tr w:rsidR="00FC302C" w:rsidRPr="00751097" w14:paraId="3DD43445" w14:textId="77777777" w:rsidTr="00E628B1">
              <w:trPr>
                <w:trHeight w:hRule="exact" w:val="682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6D34654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230" w:lineRule="exact"/>
                    <w:jc w:val="center"/>
                    <w:rPr>
                      <w:color w:val="auto"/>
                    </w:rPr>
                  </w:pPr>
                  <w:r w:rsidRPr="00751097">
                    <w:rPr>
                      <w:rStyle w:val="29"/>
                    </w:rPr>
                    <w:t>Кадастровый квартал 28:01:010121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23DD2BE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71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8CA8EC6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  <w:tr w:rsidR="00FC302C" w:rsidRPr="00751097" w14:paraId="3C3E5731" w14:textId="77777777" w:rsidTr="00E628B1">
              <w:trPr>
                <w:trHeight w:hRule="exact" w:val="682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0E61BF4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28:01:010121:476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6CB0DCB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58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6DD20C1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  <w:tr w:rsidR="00FC302C" w:rsidRPr="00751097" w14:paraId="6904FB35" w14:textId="77777777" w:rsidTr="00E628B1">
              <w:trPr>
                <w:trHeight w:hRule="exact" w:val="946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EA3CCCA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28:01:010121:479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CF440FE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27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16E216C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</w:tbl>
          <w:p w14:paraId="7E94236A" w14:textId="1FE171B1" w:rsid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3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1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126"/>
              <w:gridCol w:w="2126"/>
              <w:gridCol w:w="1258"/>
            </w:tblGrid>
            <w:tr w:rsidR="00FC302C" w:rsidRPr="00751097" w14:paraId="293CB5B2" w14:textId="77777777" w:rsidTr="00E628B1">
              <w:trPr>
                <w:trHeight w:hRule="exact" w:val="682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F19EF81" w14:textId="0A11845C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230" w:lineRule="exact"/>
                    <w:jc w:val="center"/>
                    <w:rPr>
                      <w:color w:val="auto"/>
                    </w:rPr>
                  </w:pPr>
                  <w:r w:rsidRPr="00FC302C">
                    <w:rPr>
                      <w:rFonts w:ascii="Palatino Linotype" w:eastAsia="Palatino Linotype" w:hAnsi="Palatino Linotype" w:cs="Palatino Linotype"/>
                      <w:b/>
                      <w:bCs/>
                      <w:sz w:val="19"/>
                      <w:szCs w:val="19"/>
                    </w:rPr>
                    <w:t>Площадь:</w:t>
                  </w:r>
                  <w:r w:rsidRPr="00FC302C">
                    <w:rPr>
                      <w:rFonts w:ascii="Palatino Linotype" w:eastAsia="Palatino Linotype" w:hAnsi="Palatino Linotype" w:cs="Palatino Linotype"/>
                      <w:sz w:val="19"/>
                      <w:szCs w:val="19"/>
                    </w:rPr>
                    <w:t xml:space="preserve"> 71 кв. м.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10611D0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71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0E62C42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  <w:tr w:rsidR="00FC302C" w:rsidRPr="00751097" w14:paraId="07BCD409" w14:textId="77777777" w:rsidTr="00E628B1">
              <w:trPr>
                <w:trHeight w:hRule="exact" w:val="682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9133FB7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28:01:010121:476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27FFEFD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58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365E987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  <w:tr w:rsidR="00FC302C" w:rsidRPr="00751097" w14:paraId="46BD59BA" w14:textId="77777777" w:rsidTr="00E628B1">
              <w:trPr>
                <w:trHeight w:hRule="exact" w:val="946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21F17A3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28:01:010121:479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DDAB529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27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A64C3EE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</w:tbl>
          <w:p w14:paraId="141FA1A8" w14:textId="45B86C27" w:rsid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00" w:lineRule="exact"/>
              <w:jc w:val="left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1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126"/>
              <w:gridCol w:w="2126"/>
              <w:gridCol w:w="1258"/>
            </w:tblGrid>
            <w:tr w:rsidR="00FC302C" w:rsidRPr="00751097" w14:paraId="479D3689" w14:textId="77777777" w:rsidTr="00E628B1">
              <w:trPr>
                <w:trHeight w:hRule="exact" w:val="682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849287A" w14:textId="61C507C4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230" w:lineRule="exact"/>
                    <w:jc w:val="center"/>
                    <w:rPr>
                      <w:color w:val="auto"/>
                    </w:rPr>
                  </w:pPr>
                  <w:r>
                    <w:rPr>
                      <w:rStyle w:val="29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9A2AB36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71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08EF6C2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  <w:tr w:rsidR="00FC302C" w:rsidRPr="00751097" w14:paraId="1569585C" w14:textId="77777777" w:rsidTr="00E628B1">
              <w:trPr>
                <w:trHeight w:hRule="exact" w:val="682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541F93D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28:01:010121:476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F038055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58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45F41BA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  <w:tr w:rsidR="00FC302C" w:rsidRPr="00751097" w14:paraId="030DF905" w14:textId="77777777" w:rsidTr="00E628B1">
              <w:trPr>
                <w:trHeight w:hRule="exact" w:val="946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56F8875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28:01:010121:479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2D2AB79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27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70918ED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</w:tbl>
          <w:p w14:paraId="1C895F28" w14:textId="0603BBD2" w:rsid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00" w:lineRule="exact"/>
              <w:jc w:val="center"/>
            </w:pPr>
          </w:p>
        </w:tc>
      </w:tr>
      <w:tr w:rsidR="00FC302C" w14:paraId="220173DC" w14:textId="77777777" w:rsidTr="00FC302C">
        <w:trPr>
          <w:trHeight w:hRule="exact" w:val="1393"/>
        </w:trPr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C30B89" w14:textId="77777777" w:rsidR="00FC302C" w:rsidRDefault="00FC302C" w:rsidP="00FC302C">
            <w:pPr>
              <w:framePr w:w="9514" w:h="7728" w:wrap="none" w:vAnchor="page" w:hAnchor="page" w:x="1741" w:y="3121"/>
            </w:pPr>
          </w:p>
        </w:tc>
        <w:tc>
          <w:tcPr>
            <w:tcW w:w="328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289E839A" w14:textId="77777777" w:rsidR="00FC302C" w:rsidRDefault="00FC302C" w:rsidP="00FC302C">
            <w:pPr>
              <w:framePr w:w="9514" w:h="7728" w:wrap="none" w:vAnchor="page" w:hAnchor="page" w:x="1741" w:y="3121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1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126"/>
              <w:gridCol w:w="2126"/>
              <w:gridCol w:w="1258"/>
            </w:tblGrid>
            <w:tr w:rsidR="00FC302C" w:rsidRPr="00751097" w14:paraId="39798308" w14:textId="77777777" w:rsidTr="00E628B1">
              <w:trPr>
                <w:trHeight w:hRule="exact" w:val="682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18D5EA5" w14:textId="780DDEB8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230" w:lineRule="exact"/>
                    <w:jc w:val="center"/>
                    <w:rPr>
                      <w:color w:val="auto"/>
                    </w:rPr>
                  </w:pPr>
                  <w:r w:rsidRPr="00751097">
                    <w:rPr>
                      <w:rStyle w:val="29"/>
                    </w:rPr>
                    <w:t>28:01:010121</w:t>
                  </w:r>
                  <w:r>
                    <w:rPr>
                      <w:rStyle w:val="29"/>
                    </w:rPr>
                    <w:t>:476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774C492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71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5A5ECC8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  <w:tr w:rsidR="00FC302C" w:rsidRPr="00751097" w14:paraId="762605EC" w14:textId="77777777" w:rsidTr="00E628B1">
              <w:trPr>
                <w:trHeight w:hRule="exact" w:val="682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5A4A399" w14:textId="1D7BF4BC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28:01:010121:47</w:t>
                  </w:r>
                  <w:r>
                    <w:rPr>
                      <w:rStyle w:val="29"/>
                    </w:rPr>
                    <w:t>9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824E852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58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AF14D0E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  <w:tr w:rsidR="00FC302C" w:rsidRPr="00751097" w14:paraId="6DA09D1E" w14:textId="77777777" w:rsidTr="00FC302C">
              <w:trPr>
                <w:trHeight w:hRule="exact" w:val="90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BBE27E5" w14:textId="0C3698DC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90D4B17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27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E069576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</w:tbl>
          <w:p w14:paraId="642B7619" w14:textId="7F260B53" w:rsid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00" w:lineRule="exact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1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126"/>
              <w:gridCol w:w="2126"/>
              <w:gridCol w:w="1258"/>
            </w:tblGrid>
            <w:tr w:rsidR="00FC302C" w:rsidRPr="00751097" w14:paraId="14A88A42" w14:textId="77777777" w:rsidTr="00E628B1">
              <w:trPr>
                <w:trHeight w:hRule="exact" w:val="682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09565A1" w14:textId="3A67B3BA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230" w:lineRule="exact"/>
                    <w:jc w:val="center"/>
                    <w:rPr>
                      <w:color w:val="auto"/>
                    </w:rPr>
                  </w:pPr>
                  <w:r w:rsidRPr="00FC302C">
                    <w:rPr>
                      <w:rFonts w:ascii="Palatino Linotype" w:eastAsia="Palatino Linotype" w:hAnsi="Palatino Linotype" w:cs="Palatino Linotype"/>
                      <w:b/>
                      <w:bCs/>
                      <w:sz w:val="19"/>
                      <w:szCs w:val="19"/>
                      <w:shd w:val="clear" w:color="auto" w:fill="FFFFFF"/>
                    </w:rPr>
                    <w:t>Площадь:</w:t>
                  </w:r>
                  <w:r w:rsidRPr="00FC302C">
                    <w:rPr>
                      <w:rFonts w:ascii="Palatino Linotype" w:eastAsia="Palatino Linotype" w:hAnsi="Palatino Linotype" w:cs="Palatino Linotype"/>
                      <w:sz w:val="19"/>
                      <w:szCs w:val="19"/>
                      <w:shd w:val="clear" w:color="auto" w:fill="FFFFFF"/>
                    </w:rPr>
                    <w:t xml:space="preserve"> 58 кв. м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E6897D9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71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D9628D0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  <w:tr w:rsidR="00FC302C" w:rsidRPr="00751097" w14:paraId="40D0DB4A" w14:textId="77777777" w:rsidTr="00E628B1">
              <w:trPr>
                <w:trHeight w:hRule="exact" w:val="682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0CCBF86" w14:textId="5A7BD2C1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FC302C">
                    <w:rPr>
                      <w:rFonts w:ascii="Palatino Linotype" w:eastAsia="Palatino Linotype" w:hAnsi="Palatino Linotype" w:cs="Palatino Linotype"/>
                      <w:b/>
                      <w:bCs/>
                      <w:sz w:val="19"/>
                      <w:szCs w:val="19"/>
                      <w:shd w:val="clear" w:color="auto" w:fill="FFFFFF"/>
                    </w:rPr>
                    <w:t>Площадь:</w:t>
                  </w:r>
                  <w:r w:rsidRPr="00FC302C">
                    <w:rPr>
                      <w:rFonts w:ascii="Palatino Linotype" w:eastAsia="Palatino Linotype" w:hAnsi="Palatino Linotype" w:cs="Palatino Linotype"/>
                      <w:sz w:val="19"/>
                      <w:szCs w:val="19"/>
                      <w:shd w:val="clear" w:color="auto" w:fill="FFFFFF"/>
                    </w:rPr>
                    <w:t xml:space="preserve"> 27 кв. м.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9DC3E56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58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1504E19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  <w:tr w:rsidR="00FC302C" w:rsidRPr="00751097" w14:paraId="45EBE6D8" w14:textId="77777777" w:rsidTr="00FC302C">
              <w:trPr>
                <w:trHeight w:hRule="exact" w:val="90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779874B" w14:textId="2592F77B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C4800D0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27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1543115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</w:tbl>
          <w:p w14:paraId="725E7E09" w14:textId="69280D5C" w:rsid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00" w:lineRule="exact"/>
              <w:jc w:val="left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W w:w="0" w:type="auto"/>
              <w:tblInd w:w="1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126"/>
              <w:gridCol w:w="2126"/>
              <w:gridCol w:w="1258"/>
            </w:tblGrid>
            <w:tr w:rsidR="00FC302C" w:rsidRPr="00751097" w14:paraId="76E29EBD" w14:textId="77777777" w:rsidTr="00E628B1">
              <w:trPr>
                <w:trHeight w:hRule="exact" w:val="682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9FA4C84" w14:textId="75506158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230" w:lineRule="exact"/>
                    <w:jc w:val="center"/>
                    <w:rPr>
                      <w:color w:val="auto"/>
                    </w:rPr>
                  </w:pPr>
                  <w:r>
                    <w:rPr>
                      <w:rStyle w:val="29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2565206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71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4958381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  <w:tr w:rsidR="00FC302C" w:rsidRPr="00751097" w14:paraId="435D5E6D" w14:textId="77777777" w:rsidTr="00E628B1">
              <w:trPr>
                <w:trHeight w:hRule="exact" w:val="682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EF09F4F" w14:textId="1D8D6A64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>
                    <w:rPr>
                      <w:rStyle w:val="29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01C9436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58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36E8E7F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  <w:tr w:rsidR="00FC302C" w:rsidRPr="00751097" w14:paraId="52E9F6F9" w14:textId="77777777" w:rsidTr="00FC302C">
              <w:trPr>
                <w:trHeight w:hRule="exact" w:val="90"/>
              </w:trPr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FFC4F97" w14:textId="394D0D48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D864572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left"/>
                  </w:pPr>
                  <w:r w:rsidRPr="00751097">
                    <w:rPr>
                      <w:rStyle w:val="29"/>
                    </w:rPr>
                    <w:t>Площадь: 27 кв. м.</w:t>
                  </w:r>
                </w:p>
              </w:tc>
              <w:tc>
                <w:tcPr>
                  <w:tcW w:w="12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3230E56" w14:textId="77777777" w:rsidR="00FC302C" w:rsidRPr="00751097" w:rsidRDefault="00FC302C" w:rsidP="00FC302C">
                  <w:pPr>
                    <w:pStyle w:val="20"/>
                    <w:framePr w:w="9514" w:h="7728" w:wrap="none" w:vAnchor="page" w:hAnchor="page" w:x="1741" w:y="3121"/>
                    <w:shd w:val="clear" w:color="auto" w:fill="auto"/>
                    <w:spacing w:before="0" w:after="0" w:line="190" w:lineRule="exact"/>
                    <w:jc w:val="center"/>
                  </w:pPr>
                  <w:r w:rsidRPr="00751097">
                    <w:rPr>
                      <w:rStyle w:val="29"/>
                    </w:rPr>
                    <w:t>1</w:t>
                  </w:r>
                </w:p>
              </w:tc>
            </w:tr>
          </w:tbl>
          <w:p w14:paraId="2E16211F" w14:textId="4A16DBC7" w:rsid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00" w:lineRule="exact"/>
              <w:jc w:val="center"/>
            </w:pPr>
          </w:p>
        </w:tc>
      </w:tr>
      <w:tr w:rsidR="005A1109" w14:paraId="3FCC81CE" w14:textId="77777777" w:rsidTr="00FC302C">
        <w:trPr>
          <w:trHeight w:hRule="exact" w:val="706"/>
        </w:trPr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C69158" w14:textId="77777777" w:rsidR="005A1109" w:rsidRDefault="005A1109" w:rsidP="00D753D6">
            <w:pPr>
              <w:framePr w:w="9514" w:h="7728" w:wrap="none" w:vAnchor="page" w:hAnchor="page" w:x="1741" w:y="3121"/>
              <w:rPr>
                <w:sz w:val="10"/>
                <w:szCs w:val="10"/>
              </w:rPr>
            </w:pPr>
          </w:p>
        </w:tc>
        <w:tc>
          <w:tcPr>
            <w:tcW w:w="55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2AF50" w14:textId="1E9078D0" w:rsidR="005A1109" w:rsidRDefault="00D753D6" w:rsidP="00D753D6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00" w:lineRule="exact"/>
              <w:jc w:val="center"/>
            </w:pPr>
            <w:r w:rsidRPr="00FC302C">
              <w:rPr>
                <w:rStyle w:val="210pt"/>
                <w:b/>
                <w:bCs/>
              </w:rPr>
              <w:t>Общая площадь:</w:t>
            </w:r>
            <w:r>
              <w:rPr>
                <w:rStyle w:val="210pt"/>
              </w:rPr>
              <w:t xml:space="preserve"> </w:t>
            </w:r>
            <w:r w:rsidR="00FC302C">
              <w:rPr>
                <w:rStyle w:val="210pt"/>
              </w:rPr>
              <w:t>156</w:t>
            </w:r>
            <w:r>
              <w:rPr>
                <w:rStyle w:val="210pt"/>
              </w:rPr>
              <w:t xml:space="preserve"> кв.м.</w:t>
            </w:r>
          </w:p>
        </w:tc>
      </w:tr>
      <w:tr w:rsidR="005A1109" w14:paraId="479A315E" w14:textId="77777777" w:rsidTr="00FC302C">
        <w:trPr>
          <w:trHeight w:hRule="exact" w:val="470"/>
        </w:trPr>
        <w:tc>
          <w:tcPr>
            <w:tcW w:w="951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9C8B56" w14:textId="77777777" w:rsidR="005A1109" w:rsidRPr="00FC302C" w:rsidRDefault="00D753D6" w:rsidP="00D753D6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30" w:lineRule="exact"/>
              <w:ind w:left="1180"/>
              <w:jc w:val="left"/>
              <w:rPr>
                <w:b/>
                <w:bCs/>
              </w:rPr>
            </w:pPr>
            <w:r w:rsidRPr="00FC302C">
              <w:rPr>
                <w:rStyle w:val="210pt"/>
                <w:b/>
                <w:bCs/>
              </w:rPr>
              <w:t xml:space="preserve">Метод определения координат: метод спутниковых геодезических измерений; Средняя квадратическая погрешность положения характерных точек </w:t>
            </w:r>
            <w:r w:rsidRPr="00FC302C">
              <w:rPr>
                <w:rStyle w:val="210pt"/>
                <w:b/>
                <w:bCs/>
                <w:lang w:eastAsia="en-US" w:bidi="en-US"/>
              </w:rPr>
              <w:t>(</w:t>
            </w:r>
            <w:r w:rsidRPr="00FC302C">
              <w:rPr>
                <w:rStyle w:val="210pt"/>
                <w:b/>
                <w:bCs/>
                <w:lang w:val="en-US" w:eastAsia="en-US" w:bidi="en-US"/>
              </w:rPr>
              <w:t>Mt</w:t>
            </w:r>
            <w:r w:rsidRPr="00FC302C">
              <w:rPr>
                <w:rStyle w:val="210pt"/>
                <w:b/>
                <w:bCs/>
                <w:lang w:eastAsia="en-US" w:bidi="en-US"/>
              </w:rPr>
              <w:t xml:space="preserve">): </w:t>
            </w:r>
            <w:r w:rsidRPr="00FC302C">
              <w:rPr>
                <w:rStyle w:val="210pt"/>
                <w:b/>
                <w:bCs/>
              </w:rPr>
              <w:t>0,1</w:t>
            </w:r>
          </w:p>
        </w:tc>
      </w:tr>
      <w:tr w:rsidR="005A1109" w14:paraId="64CF0304" w14:textId="77777777" w:rsidTr="00FC302C">
        <w:trPr>
          <w:trHeight w:hRule="exact" w:val="802"/>
        </w:trPr>
        <w:tc>
          <w:tcPr>
            <w:tcW w:w="482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64B5CC" w14:textId="77777777" w:rsidR="005A1109" w:rsidRDefault="00D753D6" w:rsidP="00D753D6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Х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9F1400" w14:textId="77777777" w:rsidR="005A1109" w:rsidRDefault="00D753D6" w:rsidP="00D753D6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У</w:t>
            </w:r>
          </w:p>
        </w:tc>
      </w:tr>
      <w:tr w:rsidR="00FC302C" w14:paraId="4F04A00B" w14:textId="77777777" w:rsidTr="00FC302C">
        <w:trPr>
          <w:trHeight w:hRule="exact" w:val="47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B38C93" w14:textId="77777777" w:rsid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н1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4DCF0" w14:textId="3203DA29" w:rsidR="00FC302C" w:rsidRP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FC302C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454 739,26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3CAEA4" w14:textId="299A73D4" w:rsidR="00FC302C" w:rsidRP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FC302C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3 284 918,20</w:t>
            </w:r>
          </w:p>
        </w:tc>
      </w:tr>
      <w:tr w:rsidR="00FC302C" w14:paraId="0177EA87" w14:textId="77777777" w:rsidTr="00FC302C">
        <w:trPr>
          <w:trHeight w:hRule="exact" w:val="47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7CB75C" w14:textId="77777777" w:rsid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н2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933DCE" w14:textId="02E9EE6F" w:rsidR="00FC302C" w:rsidRP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FC302C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454 728,85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B6EB91" w14:textId="173BFD28" w:rsidR="00FC302C" w:rsidRP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FC302C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3 284 980,43</w:t>
            </w:r>
          </w:p>
        </w:tc>
      </w:tr>
      <w:tr w:rsidR="00FC302C" w14:paraId="0F14D124" w14:textId="77777777" w:rsidTr="00FC302C">
        <w:trPr>
          <w:trHeight w:hRule="exact" w:val="47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6CF024" w14:textId="77777777" w:rsid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н3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4590A3" w14:textId="5F8B6C61" w:rsidR="00FC302C" w:rsidRP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FC302C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454 727,36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CA9075" w14:textId="0473B2E4" w:rsidR="00FC302C" w:rsidRP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FC302C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3 284 980,20</w:t>
            </w:r>
          </w:p>
        </w:tc>
      </w:tr>
      <w:tr w:rsidR="00FC302C" w14:paraId="25CDB59B" w14:textId="77777777" w:rsidTr="00FC302C">
        <w:trPr>
          <w:trHeight w:hRule="exact" w:val="47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A816A4" w14:textId="77777777" w:rsid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н4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794CC5" w14:textId="0D7B01D6" w:rsidR="00FC302C" w:rsidRP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FC302C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454 737,52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830E71" w14:textId="2725EC14" w:rsidR="00FC302C" w:rsidRP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FC302C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3 284 919,44</w:t>
            </w:r>
          </w:p>
        </w:tc>
      </w:tr>
      <w:tr w:rsidR="00FC302C" w14:paraId="3C657686" w14:textId="77777777" w:rsidTr="00FC302C">
        <w:trPr>
          <w:trHeight w:hRule="exact" w:val="48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BCC9C2" w14:textId="38B267C0" w:rsid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</w:pPr>
            <w:r>
              <w:rPr>
                <w:rStyle w:val="2TimesNewRoman95pt"/>
                <w:rFonts w:eastAsia="Sylfaen"/>
              </w:rPr>
              <w:t>н5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94F822" w14:textId="439CEA62" w:rsidR="00FC302C" w:rsidRP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FC302C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454 697,60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01654" w14:textId="185BD1E2" w:rsidR="00FC302C" w:rsidRP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FC302C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3 284 912,75</w:t>
            </w:r>
          </w:p>
        </w:tc>
      </w:tr>
      <w:tr w:rsidR="00FC302C" w14:paraId="22EABB85" w14:textId="77777777" w:rsidTr="00FC302C">
        <w:trPr>
          <w:trHeight w:hRule="exact" w:val="48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54001D" w14:textId="0CFEF395" w:rsid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  <w:rPr>
                <w:rStyle w:val="2TimesNewRoman95pt"/>
                <w:rFonts w:eastAsia="Sylfaen"/>
              </w:rPr>
            </w:pPr>
            <w:r>
              <w:rPr>
                <w:rStyle w:val="2TimesNewRoman95pt"/>
                <w:rFonts w:eastAsia="Sylfaen"/>
              </w:rPr>
              <w:t>н6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95135C" w14:textId="75D879FB" w:rsidR="00FC302C" w:rsidRP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  <w:rPr>
                <w:rStyle w:val="2TimesNewRoman95pt"/>
                <w:rFonts w:eastAsia="Sylfaen"/>
                <w:i w:val="0"/>
                <w:iCs w:val="0"/>
              </w:rPr>
            </w:pPr>
            <w:r w:rsidRPr="00FC302C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454 697,82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45417" w14:textId="158F827A" w:rsidR="00FC302C" w:rsidRP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  <w:rPr>
                <w:rStyle w:val="2TimesNewRoman95pt"/>
                <w:rFonts w:eastAsia="Sylfaen"/>
                <w:i w:val="0"/>
                <w:iCs w:val="0"/>
              </w:rPr>
            </w:pPr>
            <w:r w:rsidRPr="00FC302C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3 284 911,27</w:t>
            </w:r>
          </w:p>
        </w:tc>
      </w:tr>
      <w:tr w:rsidR="00FC302C" w14:paraId="1FC6CBFA" w14:textId="77777777" w:rsidTr="00FC302C">
        <w:trPr>
          <w:trHeight w:hRule="exact" w:val="485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AFD553" w14:textId="3EB565D4" w:rsid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  <w:rPr>
                <w:rStyle w:val="2TimesNewRoman95pt"/>
                <w:rFonts w:eastAsia="Sylfaen"/>
              </w:rPr>
            </w:pPr>
            <w:r w:rsidRPr="00FC302C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н1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7BA5B" w14:textId="60B63612" w:rsidR="00FC302C" w:rsidRP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FC302C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454 739,26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4F4F9" w14:textId="7DB00797" w:rsidR="00FC302C" w:rsidRPr="00FC302C" w:rsidRDefault="00FC302C" w:rsidP="00FC302C">
            <w:pPr>
              <w:pStyle w:val="20"/>
              <w:framePr w:w="9514" w:h="7728" w:wrap="none" w:vAnchor="page" w:hAnchor="page" w:x="1741" w:y="3121"/>
              <w:shd w:val="clear" w:color="auto" w:fill="auto"/>
              <w:spacing w:before="0" w:after="0" w:line="190" w:lineRule="exact"/>
              <w:jc w:val="center"/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</w:pPr>
            <w:r w:rsidRPr="00FC302C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3 284 918,20</w:t>
            </w:r>
          </w:p>
        </w:tc>
      </w:tr>
    </w:tbl>
    <w:p w14:paraId="1B80BCA3" w14:textId="77777777" w:rsidR="005A1109" w:rsidRDefault="005A1109">
      <w:pPr>
        <w:rPr>
          <w:sz w:val="2"/>
          <w:szCs w:val="2"/>
        </w:rPr>
        <w:sectPr w:rsidR="005A110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4D17768" w14:textId="3A39F9DF" w:rsidR="005A1109" w:rsidRDefault="00FC302C">
      <w:pPr>
        <w:framePr w:wrap="none" w:vAnchor="page" w:hAnchor="page" w:x="1717" w:y="1149"/>
        <w:rPr>
          <w:sz w:val="2"/>
          <w:szCs w:val="2"/>
        </w:rPr>
      </w:pPr>
      <w:r>
        <w:rPr>
          <w:noProof/>
          <w:sz w:val="2"/>
          <w:szCs w:val="2"/>
        </w:rPr>
        <w:lastRenderedPageBreak/>
        <w:drawing>
          <wp:inline distT="0" distB="0" distL="0" distR="0" wp14:anchorId="053C87E5" wp14:editId="651F558F">
            <wp:extent cx="5609662" cy="5600700"/>
            <wp:effectExtent l="0" t="0" r="0" b="0"/>
            <wp:docPr id="9374388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665" cy="56166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DEA17A" w14:textId="03FBAB96" w:rsidR="005A1109" w:rsidRDefault="00D753D6" w:rsidP="00FC302C">
      <w:pPr>
        <w:pStyle w:val="a7"/>
        <w:framePr w:wrap="none" w:vAnchor="page" w:hAnchor="page" w:x="4801" w:y="10231"/>
        <w:shd w:val="clear" w:color="auto" w:fill="auto"/>
        <w:spacing w:line="260" w:lineRule="exact"/>
      </w:pPr>
      <w:r>
        <w:t>Масштаб 1:</w:t>
      </w:r>
      <w:r w:rsidR="00FC302C">
        <w:t>5</w:t>
      </w:r>
      <w:r>
        <w:t>00</w:t>
      </w:r>
    </w:p>
    <w:p w14:paraId="11E5B737" w14:textId="77777777" w:rsidR="005A1109" w:rsidRDefault="005A1109">
      <w:pPr>
        <w:rPr>
          <w:sz w:val="2"/>
          <w:szCs w:val="2"/>
        </w:rPr>
      </w:pPr>
    </w:p>
    <w:sectPr w:rsidR="005A110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EC2EC" w14:textId="77777777" w:rsidR="00401207" w:rsidRDefault="00401207">
      <w:r>
        <w:separator/>
      </w:r>
    </w:p>
  </w:endnote>
  <w:endnote w:type="continuationSeparator" w:id="0">
    <w:p w14:paraId="7FFCD551" w14:textId="77777777" w:rsidR="00401207" w:rsidRDefault="0040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4C39D" w14:textId="77777777" w:rsidR="00401207" w:rsidRDefault="00401207"/>
  </w:footnote>
  <w:footnote w:type="continuationSeparator" w:id="0">
    <w:p w14:paraId="7B66A472" w14:textId="77777777" w:rsidR="00401207" w:rsidRDefault="0040120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109"/>
    <w:rsid w:val="00401207"/>
    <w:rsid w:val="005A1109"/>
    <w:rsid w:val="00682B44"/>
    <w:rsid w:val="00761F93"/>
    <w:rsid w:val="009F6F6E"/>
    <w:rsid w:val="00AC3B28"/>
    <w:rsid w:val="00C249E0"/>
    <w:rsid w:val="00D753D6"/>
    <w:rsid w:val="00FC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8C2B"/>
  <w15:docId w15:val="{D1444806-3302-4ABA-8BC6-91F9A046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4">
    <w:name w:val="Подпись к таблице_"/>
    <w:basedOn w:val="a0"/>
    <w:link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Подпись к таблице (2)_"/>
    <w:basedOn w:val="a0"/>
    <w:link w:val="2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0pt">
    <w:name w:val="Основной текст (2) + 10 pt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imesNewRoman95pt">
    <w:name w:val="Основной текст (2) + Times New Roman;9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6">
    <w:name w:val="Подпись к картинке_"/>
    <w:basedOn w:val="a0"/>
    <w:link w:val="a7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80" w:line="0" w:lineRule="atLeast"/>
      <w:jc w:val="center"/>
      <w:outlineLvl w:val="0"/>
    </w:pPr>
    <w:rPr>
      <w:rFonts w:ascii="Sylfaen" w:eastAsia="Sylfaen" w:hAnsi="Sylfaen" w:cs="Sylfae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240" w:line="0" w:lineRule="atLeast"/>
      <w:jc w:val="right"/>
    </w:pPr>
    <w:rPr>
      <w:rFonts w:ascii="Sylfaen" w:eastAsia="Sylfaen" w:hAnsi="Sylfaen" w:cs="Sylfaen"/>
      <w:sz w:val="15"/>
      <w:szCs w:val="15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182" w:lineRule="exact"/>
      <w:ind w:firstLine="240"/>
    </w:pPr>
    <w:rPr>
      <w:rFonts w:ascii="Sylfaen" w:eastAsia="Sylfaen" w:hAnsi="Sylfaen" w:cs="Sylfaen"/>
      <w:sz w:val="15"/>
      <w:szCs w:val="15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  <w:jc w:val="both"/>
    </w:pPr>
    <w:rPr>
      <w:rFonts w:ascii="Sylfaen" w:eastAsia="Sylfaen" w:hAnsi="Sylfaen" w:cs="Sylfaen"/>
      <w:sz w:val="20"/>
      <w:szCs w:val="20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Sylfaen" w:eastAsia="Sylfaen" w:hAnsi="Sylfaen" w:cs="Sylfaen"/>
      <w:sz w:val="26"/>
      <w:szCs w:val="26"/>
    </w:rPr>
  </w:style>
  <w:style w:type="character" w:customStyle="1" w:styleId="29">
    <w:name w:val="Основной текст (2) + 9"/>
    <w:aliases w:val="5 pt"/>
    <w:basedOn w:val="2"/>
    <w:rsid w:val="00FC30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Оноприенко Татьяна Сергеевна</dc:creator>
  <cp:lastModifiedBy>Быкова Екатерина Андреевна</cp:lastModifiedBy>
  <cp:revision>3</cp:revision>
  <cp:lastPrinted>2026-08-05T07:48:00Z</cp:lastPrinted>
  <dcterms:created xsi:type="dcterms:W3CDTF">2026-08-05T07:48:00Z</dcterms:created>
  <dcterms:modified xsi:type="dcterms:W3CDTF">2026-08-10T03:55:00Z</dcterms:modified>
</cp:coreProperties>
</file>